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511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  <w:lang w:val="en-US" w:eastAsia="zh-CN"/>
        </w:rPr>
        <w:t>南京理工大学泰州科技学院</w:t>
      </w:r>
      <w:r>
        <w:rPr>
          <w:color w:val="000000"/>
          <w:sz w:val="36"/>
          <w:szCs w:val="36"/>
        </w:rPr>
        <w:t>新生入学教育录制转播服务采购公告</w:t>
      </w:r>
    </w:p>
    <w:p w14:paraId="4183F1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根据《南京理工大学泰州科技学院采购管理办法》的规定，拟对以下服务以</w:t>
      </w:r>
      <w:r>
        <w:rPr>
          <w:rStyle w:val="6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竞争性谈判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方式采购，邀请有兴趣且符合资格条件的供应商，在接受本项目所有条款要求的基础上参加。</w:t>
      </w:r>
    </w:p>
    <w:p w14:paraId="7BFB42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一、项目名称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 xml:space="preserve">: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新生入学教育录制转播服务</w:t>
      </w:r>
    </w:p>
    <w:p w14:paraId="0FA1CB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二、采购编号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 xml:space="preserve">: </w:t>
      </w:r>
      <w:r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  <w:t>F2026.018</w:t>
      </w:r>
    </w:p>
    <w:p w14:paraId="56A6D6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三、项目总预算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 xml:space="preserve">: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1.2 万元</w:t>
      </w:r>
    </w:p>
    <w:p w14:paraId="799F35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四、项目主要要求</w:t>
      </w:r>
    </w:p>
    <w:p w14:paraId="691779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560" w:firstLineChars="200"/>
        <w:jc w:val="left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1.针对2026年9月（具体时间由学校指定）新生入学教育，开展主场（明达礼堂）录制及分场（35～40间教室）实时转播工作，共3场次，每场次约3小时。</w:t>
      </w:r>
    </w:p>
    <w:p w14:paraId="6DF416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2.提供录制、转播全套设施，录制需采用2～3个视角画面拍摄，确保画面全面、清晰。</w:t>
      </w:r>
    </w:p>
    <w:p w14:paraId="203C0B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3.配套充足的专业服务工作人员，提前完成设备调试、转播网络测试及各分场播放调试工作、活动现场全程提供录制与转播技术支撑，及时处理各类突发问题。</w:t>
      </w:r>
    </w:p>
    <w:p w14:paraId="26986A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560" w:firstLineChars="200"/>
        <w:jc w:val="left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4.按照学校要求设定转播画面、场景布局，确保转播网络畅通、画面流畅、信号安全可靠，无卡顿、中断等情况。</w:t>
      </w:r>
    </w:p>
    <w:p w14:paraId="33C5CF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560" w:firstLineChars="200"/>
        <w:jc w:val="left"/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5.以上要求如未达标，学校有权扣除合同总价格的 2% 作为违约金。</w:t>
      </w:r>
    </w:p>
    <w:p w14:paraId="35190D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6.中标后签订合同，按服务完成情况据实结算。</w:t>
      </w:r>
    </w:p>
    <w:p w14:paraId="205233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7.服务时间按学校统一要求执行，供应商须按时保质完成，不得延误。</w:t>
      </w:r>
    </w:p>
    <w:p w14:paraId="019A887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outlineLvl w:val="1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b/>
          <w:bCs/>
          <w:color w:val="000000"/>
          <w:kern w:val="2"/>
          <w:sz w:val="28"/>
          <w:szCs w:val="28"/>
          <w:lang w:val="en-US" w:eastAsia="zh-CN" w:bidi="ar-SA"/>
        </w:rPr>
        <w:t>五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  <w:t>、供应商资质要求</w:t>
      </w:r>
    </w:p>
    <w:p w14:paraId="6699B4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具有独立承担民事责任的能力，经营范围覆盖本次采购内容，有相关服务业绩，提供法人或其他组织的营业执照等证明文件，复印件加盖公章。</w:t>
      </w:r>
    </w:p>
    <w:p w14:paraId="382E2F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具有履行合同所必需的专业技术能力与服务团队。</w:t>
      </w:r>
    </w:p>
    <w:p w14:paraId="385375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近三年内在经营活动中没有重大违法记录，提供书面声明。</w:t>
      </w:r>
    </w:p>
    <w:p w14:paraId="734428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提供法定代表人授权书、法人及授权代表身份证复印件。</w:t>
      </w:r>
    </w:p>
    <w:p w14:paraId="0068B3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本项目不接受联合体投标，中标后不允许转包、分包。</w:t>
      </w:r>
    </w:p>
    <w:p w14:paraId="11FC68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单位负责人为同一人或存在直接控股、管理关系的不同供应商，不得同时参加本项目投标。</w:t>
      </w:r>
    </w:p>
    <w:p w14:paraId="5163B9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为本项目提供整体设计、规范编制或项目管理、监理、检测等服务的供应商，不得参与本项目投标。</w:t>
      </w:r>
    </w:p>
    <w:p w14:paraId="7378E7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、其他要求</w:t>
      </w:r>
    </w:p>
    <w:p w14:paraId="6A645A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投标报价应为包干价（包含税金、设备费、人工费、运输费、服务费等全部费用）。</w:t>
      </w:r>
    </w:p>
    <w:p w14:paraId="6C0C4A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付款方式：合同签订、服务完成并验收合格后，费用由学校财务直接打入供应商账户。</w:t>
      </w:r>
    </w:p>
    <w:p w14:paraId="192778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281" w:firstLineChars="1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报价相关安排</w:t>
      </w:r>
    </w:p>
    <w:p w14:paraId="0101D2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280" w:firstLineChars="1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 报价截止时间：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val="en-US" w:eastAsia="zh-CN" w:bidi="ar"/>
        </w:rPr>
        <w:t>2026年5月26日下午15:00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，逾期视为放弃。</w:t>
      </w:r>
    </w:p>
    <w:p w14:paraId="2E55AB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280" w:firstLineChars="1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报价形式：密封现场报送，一式叁份，一正二副，含单位营业执照复印件及相关资质证书等（原件随时备查）。本项目采用竞争性谈判方式采购，不接受任何形式的非现场报价；供应商未在现场参加二次报价的，视为自动放弃，按废标处理。</w:t>
      </w:r>
    </w:p>
    <w:p w14:paraId="5B2CEF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280" w:firstLineChars="1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3.报送材料：营业执照复印件、报价表。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投标报价表须加盖本单位有效印鉴、并标明单位名称。</w:t>
      </w:r>
    </w:p>
    <w:p w14:paraId="6A71D4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280" w:firstLineChars="1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4. 报送地址：南京理工大学泰州科技学院学生工作处（明德楼 4529）</w:t>
      </w:r>
    </w:p>
    <w:p w14:paraId="671BCC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280" w:firstLineChars="1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5. 联系人：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刘老师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 w:bidi="ar"/>
        </w:rPr>
        <w:t xml:space="preserve"> 15190605025</w:t>
      </w:r>
    </w:p>
    <w:p w14:paraId="0DE806E1">
      <w:pPr>
        <w:ind w:firstLine="4760" w:firstLineChars="17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南京理工大学泰州科技学院</w:t>
      </w:r>
    </w:p>
    <w:p w14:paraId="3EAB1D9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2026年5月21日</w:t>
      </w:r>
    </w:p>
    <w:p w14:paraId="6C079BF2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新生入学教育录制转播服务报价单</w:t>
      </w:r>
    </w:p>
    <w:p w14:paraId="69F790B7">
      <w:pPr>
        <w:keepNext w:val="0"/>
        <w:keepLines w:val="0"/>
        <w:widowControl/>
        <w:suppressLineNumbers w:val="0"/>
        <w:shd w:val="clear"/>
        <w:wordWrap/>
        <w:jc w:val="center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项目编号：F2026.018</w:t>
      </w:r>
    </w:p>
    <w:p w14:paraId="5B61F0AA">
      <w:pPr>
        <w:rPr>
          <w:rFonts w:hint="eastAsia"/>
          <w:lang w:val="en-US" w:eastAsia="zh-CN"/>
        </w:rPr>
      </w:pPr>
    </w:p>
    <w:tbl>
      <w:tblPr>
        <w:tblStyle w:val="4"/>
        <w:tblW w:w="0" w:type="auto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8"/>
        <w:gridCol w:w="6558"/>
      </w:tblGrid>
      <w:tr w14:paraId="0AE37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88" w:type="dxa"/>
            <w:shd w:val="clear" w:color="auto" w:fill="auto"/>
            <w:noWrap/>
            <w:vAlign w:val="center"/>
          </w:tcPr>
          <w:p w14:paraId="3D0596D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服务/物品名称</w:t>
            </w:r>
          </w:p>
        </w:tc>
        <w:tc>
          <w:tcPr>
            <w:tcW w:w="6558" w:type="dxa"/>
            <w:shd w:val="clear" w:color="auto" w:fill="auto"/>
            <w:noWrap/>
            <w:vAlign w:val="center"/>
          </w:tcPr>
          <w:p w14:paraId="38C6910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7F52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</w:trPr>
        <w:tc>
          <w:tcPr>
            <w:tcW w:w="1688" w:type="dxa"/>
            <w:shd w:val="clear" w:color="auto" w:fill="auto"/>
            <w:noWrap/>
            <w:vAlign w:val="center"/>
          </w:tcPr>
          <w:p w14:paraId="2B16FEB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218" w:leftChars="104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新生入学教育录制转播服务</w:t>
            </w:r>
          </w:p>
        </w:tc>
        <w:tc>
          <w:tcPr>
            <w:tcW w:w="6558" w:type="dxa"/>
            <w:shd w:val="clear" w:color="auto" w:fill="auto"/>
            <w:noWrap/>
            <w:vAlign w:val="center"/>
          </w:tcPr>
          <w:p w14:paraId="7AC70E1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承诺完全满足《新生入学教育录制转播服务采购公告》（采购编号：F2026.018）中的所有要求，提供该公告中要求的全部录制、转播及配套技术等服务。</w:t>
            </w:r>
          </w:p>
        </w:tc>
      </w:tr>
      <w:tr w14:paraId="583C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1688" w:type="dxa"/>
            <w:shd w:val="clear" w:color="auto" w:fill="auto"/>
            <w:noWrap/>
            <w:vAlign w:val="center"/>
          </w:tcPr>
          <w:p w14:paraId="4A9559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合计报价（人民币）</w:t>
            </w:r>
          </w:p>
        </w:tc>
        <w:tc>
          <w:tcPr>
            <w:tcW w:w="6558" w:type="dxa"/>
            <w:shd w:val="clear" w:color="auto" w:fill="auto"/>
            <w:noWrap/>
            <w:vAlign w:val="center"/>
          </w:tcPr>
          <w:p w14:paraId="67AE66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14:paraId="3D98C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</w:trPr>
        <w:tc>
          <w:tcPr>
            <w:tcW w:w="1688" w:type="dxa"/>
            <w:shd w:val="clear" w:color="auto" w:fill="auto"/>
            <w:noWrap/>
            <w:vAlign w:val="center"/>
          </w:tcPr>
          <w:p w14:paraId="2BAE96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二次报价（人民币）</w:t>
            </w:r>
          </w:p>
        </w:tc>
        <w:tc>
          <w:tcPr>
            <w:tcW w:w="6558" w:type="dxa"/>
            <w:shd w:val="clear" w:color="auto" w:fill="auto"/>
            <w:noWrap/>
            <w:vAlign w:val="center"/>
          </w:tcPr>
          <w:p w14:paraId="7024BC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14:paraId="10BC7A5D"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4CFC9075">
      <w:pP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B941D8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单位公章：</w:t>
      </w:r>
    </w:p>
    <w:p w14:paraId="41DE527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联系电话：</w:t>
      </w:r>
    </w:p>
    <w:p w14:paraId="57CE8AE8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年    月    日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57D3"/>
    <w:rsid w:val="00562747"/>
    <w:rsid w:val="00EE26BC"/>
    <w:rsid w:val="02E66E4B"/>
    <w:rsid w:val="031435DB"/>
    <w:rsid w:val="031C169D"/>
    <w:rsid w:val="04F34F7D"/>
    <w:rsid w:val="056508D9"/>
    <w:rsid w:val="056568EB"/>
    <w:rsid w:val="064D3545"/>
    <w:rsid w:val="06970E24"/>
    <w:rsid w:val="06E81206"/>
    <w:rsid w:val="072768E4"/>
    <w:rsid w:val="072E152E"/>
    <w:rsid w:val="091B0D6D"/>
    <w:rsid w:val="09F27F5C"/>
    <w:rsid w:val="0B067707"/>
    <w:rsid w:val="0B25210E"/>
    <w:rsid w:val="0B500ABD"/>
    <w:rsid w:val="0BD81689"/>
    <w:rsid w:val="0CCA6CDD"/>
    <w:rsid w:val="0CFC2011"/>
    <w:rsid w:val="0D61086E"/>
    <w:rsid w:val="0E5E50BC"/>
    <w:rsid w:val="0F406246"/>
    <w:rsid w:val="12597F46"/>
    <w:rsid w:val="12E25311"/>
    <w:rsid w:val="130B3292"/>
    <w:rsid w:val="15CE1642"/>
    <w:rsid w:val="15FC1553"/>
    <w:rsid w:val="162B28B2"/>
    <w:rsid w:val="165C74B9"/>
    <w:rsid w:val="170066F1"/>
    <w:rsid w:val="18EB052D"/>
    <w:rsid w:val="19AC2119"/>
    <w:rsid w:val="1A727634"/>
    <w:rsid w:val="1AF91DE2"/>
    <w:rsid w:val="1BA41F56"/>
    <w:rsid w:val="1C397F88"/>
    <w:rsid w:val="1C9C5D5E"/>
    <w:rsid w:val="1ECA1CF3"/>
    <w:rsid w:val="1F961BED"/>
    <w:rsid w:val="201E43FA"/>
    <w:rsid w:val="202A3876"/>
    <w:rsid w:val="20525B27"/>
    <w:rsid w:val="212441A1"/>
    <w:rsid w:val="2182291B"/>
    <w:rsid w:val="218F4F98"/>
    <w:rsid w:val="23BF5303"/>
    <w:rsid w:val="24C73E35"/>
    <w:rsid w:val="25B758E9"/>
    <w:rsid w:val="25CD70FE"/>
    <w:rsid w:val="27250966"/>
    <w:rsid w:val="27EF4FD2"/>
    <w:rsid w:val="2B0B2FD3"/>
    <w:rsid w:val="2BCD7CC6"/>
    <w:rsid w:val="2D2A2634"/>
    <w:rsid w:val="2D87675D"/>
    <w:rsid w:val="2F1F47C4"/>
    <w:rsid w:val="2F3F6E66"/>
    <w:rsid w:val="301615E0"/>
    <w:rsid w:val="3148532D"/>
    <w:rsid w:val="32560FB7"/>
    <w:rsid w:val="32C26C8A"/>
    <w:rsid w:val="33425E78"/>
    <w:rsid w:val="336E15A4"/>
    <w:rsid w:val="350846D6"/>
    <w:rsid w:val="35B55899"/>
    <w:rsid w:val="367B7CD9"/>
    <w:rsid w:val="36BF0861"/>
    <w:rsid w:val="37003E30"/>
    <w:rsid w:val="38064678"/>
    <w:rsid w:val="38293350"/>
    <w:rsid w:val="38BD318A"/>
    <w:rsid w:val="38FF4EEA"/>
    <w:rsid w:val="399E6C5F"/>
    <w:rsid w:val="3A93696F"/>
    <w:rsid w:val="3BD90137"/>
    <w:rsid w:val="3DE427CC"/>
    <w:rsid w:val="3E584B5D"/>
    <w:rsid w:val="3EE00C42"/>
    <w:rsid w:val="40ED44AF"/>
    <w:rsid w:val="40EF7976"/>
    <w:rsid w:val="42387B4E"/>
    <w:rsid w:val="43A30A3C"/>
    <w:rsid w:val="43BD29AF"/>
    <w:rsid w:val="43EC09F9"/>
    <w:rsid w:val="444C7F30"/>
    <w:rsid w:val="464D0AFD"/>
    <w:rsid w:val="46CF5FFE"/>
    <w:rsid w:val="48454F44"/>
    <w:rsid w:val="486C5A1F"/>
    <w:rsid w:val="49840A44"/>
    <w:rsid w:val="498B4A22"/>
    <w:rsid w:val="4AA44DE6"/>
    <w:rsid w:val="4B5B49F6"/>
    <w:rsid w:val="4B6C7F45"/>
    <w:rsid w:val="4BD12FF9"/>
    <w:rsid w:val="4BF67154"/>
    <w:rsid w:val="4C665613"/>
    <w:rsid w:val="4D673E90"/>
    <w:rsid w:val="4DC60839"/>
    <w:rsid w:val="4E437620"/>
    <w:rsid w:val="4E5B2F8D"/>
    <w:rsid w:val="4EA93B2A"/>
    <w:rsid w:val="4F550017"/>
    <w:rsid w:val="50693C4D"/>
    <w:rsid w:val="50D9727B"/>
    <w:rsid w:val="50FB7F3F"/>
    <w:rsid w:val="515A6662"/>
    <w:rsid w:val="51BF2AEB"/>
    <w:rsid w:val="51D81967"/>
    <w:rsid w:val="524F308C"/>
    <w:rsid w:val="52C933E0"/>
    <w:rsid w:val="53DC129B"/>
    <w:rsid w:val="540C5463"/>
    <w:rsid w:val="55D14DA4"/>
    <w:rsid w:val="56D71801"/>
    <w:rsid w:val="58A11476"/>
    <w:rsid w:val="5A2728AB"/>
    <w:rsid w:val="5A7E1550"/>
    <w:rsid w:val="5B5A71C9"/>
    <w:rsid w:val="5C7410A2"/>
    <w:rsid w:val="5CAE4B16"/>
    <w:rsid w:val="5CF34E6E"/>
    <w:rsid w:val="5D4643C1"/>
    <w:rsid w:val="5DBD1D25"/>
    <w:rsid w:val="5DE41FD7"/>
    <w:rsid w:val="5EBE236C"/>
    <w:rsid w:val="5F534A35"/>
    <w:rsid w:val="61966934"/>
    <w:rsid w:val="61F24D03"/>
    <w:rsid w:val="65571DAF"/>
    <w:rsid w:val="67594209"/>
    <w:rsid w:val="680E39C9"/>
    <w:rsid w:val="686A1EEB"/>
    <w:rsid w:val="68FE40EF"/>
    <w:rsid w:val="69BF32DD"/>
    <w:rsid w:val="6B0F0BC9"/>
    <w:rsid w:val="6F5A3042"/>
    <w:rsid w:val="702D4D72"/>
    <w:rsid w:val="70D548AD"/>
    <w:rsid w:val="719759C1"/>
    <w:rsid w:val="72157C6C"/>
    <w:rsid w:val="725B238B"/>
    <w:rsid w:val="72DE3DAB"/>
    <w:rsid w:val="73E86B3B"/>
    <w:rsid w:val="73FA6F98"/>
    <w:rsid w:val="74153A67"/>
    <w:rsid w:val="742511D6"/>
    <w:rsid w:val="74516692"/>
    <w:rsid w:val="751736D7"/>
    <w:rsid w:val="75D060FA"/>
    <w:rsid w:val="75DF3803"/>
    <w:rsid w:val="76504C47"/>
    <w:rsid w:val="768D0EDE"/>
    <w:rsid w:val="78007156"/>
    <w:rsid w:val="780C280A"/>
    <w:rsid w:val="78B7055C"/>
    <w:rsid w:val="790147F7"/>
    <w:rsid w:val="793C756D"/>
    <w:rsid w:val="7A551A3C"/>
    <w:rsid w:val="7A866024"/>
    <w:rsid w:val="7AA03698"/>
    <w:rsid w:val="7C006EAF"/>
    <w:rsid w:val="7E6272F4"/>
    <w:rsid w:val="7E815D29"/>
    <w:rsid w:val="7EA04180"/>
    <w:rsid w:val="7F30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1179</Words>
  <Characters>1257</Characters>
  <Lines>0</Lines>
  <Paragraphs>0</Paragraphs>
  <TotalTime>4</TotalTime>
  <ScaleCrop>false</ScaleCrop>
  <LinksUpToDate>false</LinksUpToDate>
  <CharactersWithSpaces>1486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2026-05-09T07:27:00Z</dcterms:created>
  <dc:creator>Lenovo</dc:creator>
  <cp:lastModifiedBy>WPS_1762312251</cp:lastModifiedBy>
  <cp:lastPrinted>2026-05-12T07:24:00Z</cp:lastPrinted>
  <dcterms:modified xsi:type="dcterms:W3CDTF">2026-05-21T10:07:49Z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eyJoZGlkIjoiNWNiYmQyZmRkMTA4ZjdiZmZkMDQ4MTU4Mzk4ZjdjMTMiLCJ1c2VySWQiOiIxNzY0NjU3MTY1In0=</vt:lpwstr>
  </property>
  <property fmtid="{D5CDD505-2E9C-101B-9397-08002B2CF9AE}" pid="4" name="ICV">
    <vt:lpwstr>2C0CC89F4285431D97A521FE30A83EC3_13</vt:lpwstr>
  </property>
</Properties>
</file>