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2" w:rsidRDefault="0073322E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项目编号：2025.049第二届新生田径运动会</w:t>
      </w:r>
      <w:r w:rsidR="003078B5">
        <w:rPr>
          <w:rFonts w:ascii="宋体" w:eastAsia="宋体" w:hAnsi="宋体" w:cs="宋体" w:hint="eastAsia"/>
          <w:b/>
          <w:kern w:val="0"/>
          <w:sz w:val="32"/>
          <w:szCs w:val="32"/>
        </w:rPr>
        <w:t>物资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采购</w:t>
      </w:r>
    </w:p>
    <w:p w:rsidR="00E74712" w:rsidRDefault="0073322E" w:rsidP="005F74B3">
      <w:pPr>
        <w:pStyle w:val="a7"/>
        <w:shd w:val="clear" w:color="auto" w:fill="FFFFFF"/>
        <w:spacing w:beforeLines="100" w:beforeAutospacing="0" w:after="0" w:afterAutospacing="0" w:line="383" w:lineRule="atLeast"/>
        <w:ind w:firstLine="374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根据《南京理工大学泰州科技学院采购管理办法》的规定，拟对第二届新生田径运动会物资进行国内竞争性谈判，邀请有兴趣且符合资格条件的供应商，在接受本项目所有条款要求的基础上按要求进行报价。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一、项目名称：</w:t>
      </w:r>
      <w:r>
        <w:rPr>
          <w:rFonts w:hint="eastAsia"/>
          <w:sz w:val="26"/>
          <w:szCs w:val="26"/>
        </w:rPr>
        <w:t>第二届新生田径运动会物资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二、采购编号：2025.049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三、项目总预算5.</w:t>
      </w:r>
      <w:r w:rsidR="005F74B3">
        <w:rPr>
          <w:rStyle w:val="a8"/>
          <w:rFonts w:hint="eastAsia"/>
          <w:sz w:val="26"/>
          <w:szCs w:val="26"/>
        </w:rPr>
        <w:t>220</w:t>
      </w:r>
      <w:r>
        <w:rPr>
          <w:rStyle w:val="a8"/>
          <w:rFonts w:hint="eastAsia"/>
          <w:sz w:val="26"/>
          <w:szCs w:val="26"/>
        </w:rPr>
        <w:t>7万元</w:t>
      </w:r>
    </w:p>
    <w:p w:rsidR="00E74712" w:rsidRDefault="0073322E">
      <w:pPr>
        <w:spacing w:line="520" w:lineRule="exact"/>
        <w:ind w:firstLineChars="100" w:firstLine="261"/>
        <w:rPr>
          <w:b/>
          <w:bCs/>
          <w:sz w:val="32"/>
          <w:szCs w:val="32"/>
        </w:rPr>
      </w:pPr>
      <w:r>
        <w:rPr>
          <w:rStyle w:val="a8"/>
          <w:rFonts w:hint="eastAsia"/>
          <w:sz w:val="26"/>
          <w:szCs w:val="26"/>
        </w:rPr>
        <w:t xml:space="preserve">  </w:t>
      </w:r>
      <w:r>
        <w:rPr>
          <w:rStyle w:val="a8"/>
          <w:rFonts w:hint="eastAsia"/>
          <w:sz w:val="26"/>
          <w:szCs w:val="26"/>
        </w:rPr>
        <w:t>四、</w:t>
      </w:r>
      <w:r>
        <w:rPr>
          <w:rStyle w:val="a8"/>
          <w:rFonts w:ascii="宋体" w:eastAsia="宋体" w:hAnsi="宋体" w:cs="宋体" w:hint="eastAsia"/>
          <w:kern w:val="0"/>
          <w:sz w:val="26"/>
          <w:szCs w:val="26"/>
        </w:rPr>
        <w:t>供应商资质要求：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1、在中华人民共和国境内注册，具备有效的营业执照；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2、具备履行合同所必需的设备和专业技术能力；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3、在经营活动中没有重大违法记录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五、采购货物名称、数量及主要技术规格：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 xml:space="preserve">    </w:t>
      </w:r>
      <w:r>
        <w:rPr>
          <w:sz w:val="26"/>
          <w:szCs w:val="26"/>
        </w:rPr>
        <w:t>比赛饮用水、文化用品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物料制作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器材器具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活动布置</w:t>
      </w:r>
      <w:r>
        <w:rPr>
          <w:rFonts w:hint="eastAsia"/>
          <w:sz w:val="26"/>
          <w:szCs w:val="26"/>
        </w:rPr>
        <w:t>、学生保险等</w:t>
      </w:r>
      <w:r>
        <w:rPr>
          <w:rStyle w:val="100"/>
          <w:rFonts w:asciiTheme="minorEastAsia" w:eastAsiaTheme="minorEastAsia" w:hAnsiTheme="minorEastAsia" w:hint="eastAsia"/>
          <w:b/>
          <w:sz w:val="26"/>
          <w:szCs w:val="26"/>
        </w:rPr>
        <w:t>（</w:t>
      </w:r>
      <w:r>
        <w:rPr>
          <w:rStyle w:val="a8"/>
          <w:rFonts w:hint="eastAsia"/>
          <w:sz w:val="26"/>
          <w:szCs w:val="26"/>
        </w:rPr>
        <w:t>详见</w:t>
      </w:r>
      <w:r w:rsidR="00414F3A">
        <w:rPr>
          <w:rStyle w:val="a8"/>
          <w:rFonts w:hint="eastAsia"/>
          <w:sz w:val="26"/>
          <w:szCs w:val="26"/>
        </w:rPr>
        <w:t>需求一览表</w:t>
      </w:r>
      <w:r>
        <w:rPr>
          <w:rStyle w:val="a8"/>
          <w:rFonts w:hint="eastAsia"/>
          <w:sz w:val="26"/>
          <w:szCs w:val="26"/>
        </w:rPr>
        <w:t>）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六、投标保证金及保证金要求：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1.投标保证金金额：</w:t>
      </w:r>
      <w:r>
        <w:rPr>
          <w:rFonts w:hint="eastAsia"/>
          <w:sz w:val="26"/>
          <w:szCs w:val="26"/>
          <w:u w:val="single"/>
        </w:rPr>
        <w:t>0</w:t>
      </w:r>
      <w:r>
        <w:rPr>
          <w:rStyle w:val="a8"/>
          <w:rFonts w:hint="eastAsia"/>
          <w:sz w:val="26"/>
          <w:szCs w:val="26"/>
        </w:rPr>
        <w:t>元。</w:t>
      </w:r>
      <w:r>
        <w:rPr>
          <w:rFonts w:hint="eastAsia"/>
          <w:sz w:val="26"/>
          <w:szCs w:val="26"/>
        </w:rPr>
        <w:t>中标后自动转为履约保证金，未中标原款无息退还；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>
        <w:rPr>
          <w:rFonts w:hint="eastAsia"/>
          <w:b/>
          <w:sz w:val="26"/>
          <w:szCs w:val="26"/>
        </w:rPr>
        <w:t>本次招标收取捌佰元（¥8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元）中标服务费，由中标人支付。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3. 投标保证金必须以</w:t>
      </w:r>
      <w:r>
        <w:rPr>
          <w:rFonts w:hint="eastAsia"/>
          <w:b/>
        </w:rPr>
        <w:t>现金、银行汇款形式，单独密封与投标文件同时递交（备注采购编号+项目名称）</w:t>
      </w:r>
      <w:r>
        <w:rPr>
          <w:rFonts w:hint="eastAsia"/>
          <w:sz w:val="26"/>
          <w:szCs w:val="26"/>
        </w:rPr>
        <w:t>，否则将视为放弃投标；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开户名：南京理工大学泰州科技学院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开户行：交通银行泰州市新区支行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  帐 号：384060400018170013220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七、其他要求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1、投标报价应为包干价（包含税金、安装费、运费、人工服务等）；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2、付款方式：服务至活动结束后10个工作日内，支付全部费用。</w:t>
      </w:r>
      <w:r>
        <w:rPr>
          <w:sz w:val="26"/>
          <w:szCs w:val="26"/>
        </w:rPr>
        <w:t>验收达不到招标文件、合同要求的，</w:t>
      </w:r>
      <w:r>
        <w:rPr>
          <w:rFonts w:hint="eastAsia"/>
          <w:sz w:val="26"/>
          <w:szCs w:val="26"/>
        </w:rPr>
        <w:t>我校将终止合同</w:t>
      </w:r>
      <w:r>
        <w:rPr>
          <w:sz w:val="26"/>
          <w:szCs w:val="26"/>
        </w:rPr>
        <w:t xml:space="preserve">，退回乙方所有产品 </w:t>
      </w:r>
      <w:r>
        <w:rPr>
          <w:rFonts w:hint="eastAsia"/>
          <w:sz w:val="26"/>
          <w:szCs w:val="26"/>
        </w:rPr>
        <w:t>，由此带来的损失，由乙方承担。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color w:val="000000" w:themeColor="text1"/>
          <w:sz w:val="26"/>
          <w:szCs w:val="26"/>
        </w:rPr>
      </w:pPr>
      <w:r>
        <w:rPr>
          <w:rFonts w:hint="eastAsia"/>
          <w:sz w:val="26"/>
          <w:szCs w:val="26"/>
        </w:rPr>
        <w:t>3、现场踏勘时间：</w:t>
      </w:r>
      <w:r>
        <w:rPr>
          <w:rFonts w:hint="eastAsia"/>
          <w:color w:val="000000" w:themeColor="text1"/>
          <w:sz w:val="26"/>
          <w:szCs w:val="26"/>
        </w:rPr>
        <w:t>2025年10月20日-21日。9:00-15:00，踏勘前请提前联系技术老师。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4、报价截止时间：</w:t>
      </w:r>
      <w:r>
        <w:rPr>
          <w:rFonts w:hint="eastAsia"/>
          <w:b/>
          <w:color w:val="000000" w:themeColor="text1"/>
        </w:rPr>
        <w:t>2025年10月 27日</w:t>
      </w:r>
      <w:r w:rsidR="00A65306">
        <w:rPr>
          <w:rFonts w:hint="eastAsia"/>
          <w:b/>
          <w:color w:val="000000" w:themeColor="text1"/>
        </w:rPr>
        <w:t>下</w:t>
      </w:r>
      <w:r>
        <w:rPr>
          <w:rFonts w:hint="eastAsia"/>
          <w:b/>
          <w:color w:val="000000" w:themeColor="text1"/>
        </w:rPr>
        <w:t>午</w:t>
      </w:r>
      <w:r w:rsidR="00A65306">
        <w:rPr>
          <w:rFonts w:hint="eastAsia"/>
          <w:b/>
          <w:color w:val="000000" w:themeColor="text1"/>
        </w:rPr>
        <w:t>3</w:t>
      </w:r>
      <w:r>
        <w:rPr>
          <w:rFonts w:hint="eastAsia"/>
          <w:b/>
          <w:color w:val="000000" w:themeColor="text1"/>
        </w:rPr>
        <w:t>:</w:t>
      </w:r>
      <w:r w:rsidR="00A65306">
        <w:rPr>
          <w:rFonts w:hint="eastAsia"/>
          <w:b/>
          <w:color w:val="000000" w:themeColor="text1"/>
        </w:rPr>
        <w:t>00</w:t>
      </w:r>
      <w:r>
        <w:rPr>
          <w:rFonts w:hint="eastAsia"/>
          <w:b/>
          <w:color w:val="000000" w:themeColor="text1"/>
        </w:rPr>
        <w:t>分</w:t>
      </w:r>
      <w:r>
        <w:rPr>
          <w:rFonts w:hint="eastAsia"/>
          <w:color w:val="000000" w:themeColor="text1"/>
          <w:sz w:val="26"/>
          <w:szCs w:val="26"/>
        </w:rPr>
        <w:t>，</w:t>
      </w:r>
      <w:r>
        <w:rPr>
          <w:rFonts w:hint="eastAsia"/>
          <w:sz w:val="26"/>
          <w:szCs w:val="26"/>
        </w:rPr>
        <w:t>超过报价截止时间视为自动放弃本次报价；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5、报价形式：每标段分别密封现场报送，一式叁份，一正二副，含单位营业执照复印件及相关资质证书等；(原件随时备查）；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b w:val="0"/>
          <w:sz w:val="26"/>
          <w:szCs w:val="26"/>
        </w:rPr>
        <w:t>6、</w:t>
      </w:r>
      <w:r>
        <w:rPr>
          <w:rFonts w:hint="eastAsia"/>
          <w:sz w:val="26"/>
          <w:szCs w:val="26"/>
        </w:rPr>
        <w:t>报价单位可以只针对其中某一标段进行报价，但不可以对某一标段的部分货品报价，否则视同废标；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7、投标报价表须加盖本单位有效印鉴、并标明单位名称；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210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报送地址：南京理工大学泰州科技学院招投标办公室（明德楼4105-1）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8、招标联系人：奚老师  QQ：314397911  联系电话：0523-86150050 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 踏勘技术咨询：宣老师</w:t>
      </w:r>
      <w:r w:rsidR="00A37ABA">
        <w:rPr>
          <w:rFonts w:hint="eastAsia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联系电话:</w:t>
      </w:r>
      <w:r>
        <w:rPr>
          <w:rFonts w:hint="eastAsia"/>
        </w:rPr>
        <w:t xml:space="preserve"> 13776655585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270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                                                  南京理工大学泰州科技学院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                    2025年10月17日</w:t>
      </w:r>
    </w:p>
    <w:p w:rsidR="00E74712" w:rsidRPr="00414F3A" w:rsidRDefault="0073322E" w:rsidP="00414F3A">
      <w:r>
        <w:rPr>
          <w:sz w:val="26"/>
          <w:szCs w:val="26"/>
        </w:rPr>
        <w:br w:type="page"/>
      </w:r>
    </w:p>
    <w:p w:rsidR="00E74712" w:rsidRDefault="0073322E" w:rsidP="005F74B3">
      <w:pPr>
        <w:pStyle w:val="1"/>
        <w:spacing w:afterLines="50" w:line="360" w:lineRule="auto"/>
        <w:rPr>
          <w:rFonts w:ascii="黑体" w:eastAsia="黑体"/>
          <w:bCs/>
          <w:sz w:val="13"/>
          <w:szCs w:val="13"/>
        </w:rPr>
      </w:pPr>
      <w:bookmarkStart w:id="0" w:name="_Hlt16619369"/>
      <w:bookmarkStart w:id="1" w:name="_Toc300559716"/>
      <w:bookmarkStart w:id="2" w:name="_Toc479757211"/>
      <w:bookmarkStart w:id="3" w:name="_Toc462564139"/>
      <w:bookmarkStart w:id="4" w:name="_Toc49090575"/>
      <w:bookmarkStart w:id="5" w:name="_Toc26554093"/>
      <w:bookmarkStart w:id="6" w:name="_Toc120614281"/>
      <w:bookmarkEnd w:id="0"/>
      <w:r>
        <w:rPr>
          <w:rFonts w:ascii="黑体" w:eastAsia="黑体" w:hint="eastAsia"/>
          <w:bCs/>
          <w:sz w:val="36"/>
          <w:szCs w:val="36"/>
        </w:rPr>
        <w:lastRenderedPageBreak/>
        <w:t>需求一览表</w:t>
      </w:r>
      <w:r>
        <w:rPr>
          <w:rFonts w:ascii="黑体" w:eastAsia="黑体" w:hint="eastAsia"/>
          <w:bCs/>
          <w:sz w:val="13"/>
          <w:szCs w:val="13"/>
        </w:rPr>
        <w:t>2025.049</w:t>
      </w:r>
    </w:p>
    <w:p w:rsidR="00E74712" w:rsidRDefault="0073322E">
      <w:pPr>
        <w:spacing w:line="520" w:lineRule="exact"/>
        <w:rPr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hint="eastAsia"/>
          <w:b/>
          <w:bCs/>
          <w:sz w:val="32"/>
          <w:szCs w:val="32"/>
        </w:rPr>
        <w:t>项目概况</w:t>
      </w:r>
    </w:p>
    <w:p w:rsidR="00E74712" w:rsidRDefault="0073322E" w:rsidP="005F74B3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按照2025年学校体育工作年度计划的安排，</w:t>
      </w:r>
      <w:r>
        <w:rPr>
          <w:rFonts w:ascii="宋体" w:eastAsia="宋体" w:hAnsi="宋体" w:cs="Times New Roman"/>
          <w:sz w:val="24"/>
          <w:szCs w:val="24"/>
        </w:rPr>
        <w:t>南京理工大学</w:t>
      </w:r>
      <w:r>
        <w:rPr>
          <w:rFonts w:ascii="宋体" w:eastAsia="宋体" w:hAnsi="宋体" w:cs="Times New Roman" w:hint="eastAsia"/>
          <w:sz w:val="24"/>
          <w:szCs w:val="24"/>
        </w:rPr>
        <w:t>泰州科技学院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二</w:t>
      </w:r>
      <w:r>
        <w:rPr>
          <w:rFonts w:ascii="宋体" w:eastAsia="宋体" w:hAnsi="宋体" w:cs="Times New Roman"/>
          <w:sz w:val="24"/>
          <w:szCs w:val="24"/>
        </w:rPr>
        <w:t>届新生</w:t>
      </w:r>
      <w:r>
        <w:rPr>
          <w:rFonts w:ascii="宋体" w:eastAsia="宋体" w:hAnsi="宋体" w:cs="Times New Roman" w:hint="eastAsia"/>
          <w:sz w:val="24"/>
          <w:szCs w:val="24"/>
        </w:rPr>
        <w:t>田径</w:t>
      </w:r>
      <w:r>
        <w:rPr>
          <w:rFonts w:ascii="宋体" w:eastAsia="宋体" w:hAnsi="宋体" w:cs="Times New Roman"/>
          <w:sz w:val="24"/>
          <w:szCs w:val="24"/>
        </w:rPr>
        <w:t>运动会</w:t>
      </w:r>
      <w:r>
        <w:rPr>
          <w:rFonts w:ascii="宋体" w:eastAsia="宋体" w:hAnsi="宋体" w:cs="Times New Roman" w:hint="eastAsia"/>
          <w:sz w:val="24"/>
          <w:szCs w:val="24"/>
        </w:rPr>
        <w:t>将于2025年11月上旬举行。此次2025级新生运动会设男、女组个人项目7项、集体项目5项。</w:t>
      </w:r>
    </w:p>
    <w:p w:rsidR="00E74712" w:rsidRDefault="0073322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本次新生运动会设置团体总分、男子团体总分、女子团体总分，按运动员在各项目比赛中得分总和计算，取前三名分别颁发奖杯；评选体育道德风尚奖、精神文明奖、优秀竞赛奖、优秀组织奖、最佳进步奖等五个体育荣誉奖，并颁发奖杯</w:t>
      </w:r>
      <w:r>
        <w:rPr>
          <w:rFonts w:ascii="宋体" w:eastAsia="宋体" w:hAnsi="宋体" w:cs="Times New Roman" w:hint="eastAsia"/>
          <w:sz w:val="24"/>
          <w:szCs w:val="24"/>
        </w:rPr>
        <w:t>，以此进一步推动本单位全民健身运动。</w:t>
      </w:r>
    </w:p>
    <w:p w:rsidR="00E74712" w:rsidRDefault="0073322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现需要采购：比赛饮用水</w:t>
      </w:r>
      <w:r>
        <w:rPr>
          <w:rFonts w:ascii="宋体" w:hAnsi="宋体"/>
          <w:color w:val="000000" w:themeColor="text1"/>
          <w:sz w:val="24"/>
          <w:szCs w:val="24"/>
        </w:rPr>
        <w:t>（含宝矿力功能饮料）</w:t>
      </w:r>
      <w:r>
        <w:rPr>
          <w:rFonts w:ascii="宋体" w:hAnsi="宋体"/>
          <w:sz w:val="24"/>
          <w:szCs w:val="24"/>
        </w:rPr>
        <w:t>、文化用品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物料制作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器材器具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活动布置</w:t>
      </w:r>
      <w:r>
        <w:rPr>
          <w:rFonts w:ascii="宋体" w:hAnsi="宋体" w:hint="eastAsia"/>
          <w:sz w:val="24"/>
          <w:szCs w:val="24"/>
        </w:rPr>
        <w:t>等。</w:t>
      </w:r>
    </w:p>
    <w:p w:rsidR="00E74712" w:rsidRDefault="0073322E">
      <w:pPr>
        <w:pStyle w:val="ab"/>
        <w:numPr>
          <w:ilvl w:val="0"/>
          <w:numId w:val="1"/>
        </w:numPr>
        <w:spacing w:line="520" w:lineRule="exact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报价需求一览表</w:t>
      </w:r>
    </w:p>
    <w:tbl>
      <w:tblPr>
        <w:tblW w:w="8931" w:type="dxa"/>
        <w:tblLayout w:type="fixed"/>
        <w:tblLook w:val="04A0"/>
      </w:tblPr>
      <w:tblGrid>
        <w:gridCol w:w="710"/>
        <w:gridCol w:w="1879"/>
        <w:gridCol w:w="2373"/>
        <w:gridCol w:w="1701"/>
        <w:gridCol w:w="1134"/>
        <w:gridCol w:w="1134"/>
      </w:tblGrid>
      <w:tr w:rsidR="00E74712" w:rsidRPr="00414F3A" w:rsidTr="00414F3A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物资名称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pacing w:before="156"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型号、规格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单价(元)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小计(元)</w:t>
            </w: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4712" w:rsidRPr="00414F3A" w:rsidRDefault="0073322E" w:rsidP="00414F3A">
            <w:pPr>
              <w:ind w:left="113" w:right="113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物料制作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饮用水、功能饮料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570*24瓶，500*15瓶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20</w:t>
            </w:r>
            <w:r w:rsidRPr="00414F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（各10箱）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运动会文化用品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/>
                <w:sz w:val="24"/>
                <w:szCs w:val="24"/>
              </w:rPr>
              <w:t>板、笔、夹、针等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学生裁判员帽子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全棉烫印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裁判员挂牌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8.5*12.5cm壳芯绳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号码布彩喷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17*26cm白画布写真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400张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奖牌开模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模具制作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正反双面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奖牌（铸模）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正反面开模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42+180+15=237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奖杯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1号、2号、3号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红木金箔奖牌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40*60cm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5个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奖状（哑粉</w:t>
            </w:r>
            <w:r w:rsidRPr="00414F3A">
              <w:rPr>
                <w:rFonts w:asciiTheme="minorEastAsia" w:hAnsiTheme="minorEastAsia"/>
                <w:sz w:val="24"/>
                <w:szCs w:val="24"/>
              </w:rPr>
              <w:t>250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克）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21*28.5c，正反彩印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112+80=192张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秩序册（</w:t>
            </w:r>
            <w:r w:rsidRPr="00414F3A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  <w:r w:rsidRPr="00414F3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Ｐ彩）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铜版纸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，骑马钉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00本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不锈钢引导牌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40*25cm，画面订制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系旗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器材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学生裁判T恤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黑色针织长袖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比赛发令弹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重庆产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绑足带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魔术贴金属扣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70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4712" w:rsidRPr="00414F3A" w:rsidRDefault="0073322E" w:rsidP="00414F3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活动布置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场地围栏横幅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 m *1.2m，加厚条幅布（红底黄字）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场地围网彩喷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3m*2.2m，黑胶布喷绘安装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空飘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立柱式安全空飘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主背景行架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25m*4.5m衍架背景，无缝黑灯布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112.5平方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颁奖背景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5m*3m ，衍架背景，黑胶布，含地毯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成绩公告行架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3m*2.2m衍架，黑胶布背景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主席台（含地毯）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25m*9m，地面找平，含全新地毯和桌椅、桌凳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225平方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音响设备全套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线阵音响，桌立式、无线话筒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，4-6个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1套（含人员）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舞台下榻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25m*1m衍架背景，无缝黑灯布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588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合计（含税价）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414F3A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元（大写：             元 ）</w:t>
            </w:r>
          </w:p>
        </w:tc>
      </w:tr>
      <w:tr w:rsidR="00E74712" w:rsidRPr="00414F3A" w:rsidTr="00414F3A">
        <w:trPr>
          <w:trHeight w:val="684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二次报价</w:t>
            </w:r>
            <w:r w:rsidR="00414F3A" w:rsidRPr="00414F3A">
              <w:rPr>
                <w:rFonts w:asciiTheme="minorEastAsia" w:hAnsiTheme="minorEastAsia" w:hint="eastAsia"/>
                <w:sz w:val="24"/>
                <w:szCs w:val="24"/>
              </w:rPr>
              <w:t>(现场填报）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414F3A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元（大写：             元 ）</w:t>
            </w:r>
          </w:p>
        </w:tc>
      </w:tr>
    </w:tbl>
    <w:p w:rsidR="00E74712" w:rsidRDefault="0073322E">
      <w:pPr>
        <w:pStyle w:val="ab"/>
        <w:spacing w:line="520" w:lineRule="exact"/>
        <w:ind w:left="72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以上规格要求不明确的，请联系技术咨询宣老师。</w:t>
      </w:r>
    </w:p>
    <w:p w:rsidR="00E74712" w:rsidRDefault="0073322E" w:rsidP="005F74B3">
      <w:pPr>
        <w:pStyle w:val="3"/>
        <w:spacing w:beforeLines="50" w:afterLines="50" w:line="520" w:lineRule="exact"/>
      </w:pPr>
      <w:bookmarkStart w:id="7" w:name="_Toc514921057"/>
      <w:bookmarkStart w:id="8" w:name="_Toc514920962"/>
      <w:bookmarkStart w:id="9" w:name="_Toc421698233"/>
      <w:bookmarkStart w:id="10" w:name="_Toc501011942"/>
      <w:bookmarkStart w:id="11" w:name="_Toc511036954"/>
      <w:bookmarkEnd w:id="1"/>
      <w:r>
        <w:rPr>
          <w:rFonts w:hint="eastAsia"/>
        </w:rPr>
        <w:t>二、质保及售后服务</w:t>
      </w:r>
      <w:bookmarkStart w:id="12" w:name="_GoBack"/>
      <w:bookmarkEnd w:id="7"/>
      <w:bookmarkEnd w:id="8"/>
      <w:bookmarkEnd w:id="12"/>
    </w:p>
    <w:p w:rsidR="00E74712" w:rsidRDefault="0073322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）所有物资免费安装，配送、调试到位；</w:t>
      </w:r>
    </w:p>
    <w:p w:rsidR="00E74712" w:rsidRDefault="0073322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）质保按国家规定执行，否则按废标处理。</w:t>
      </w:r>
    </w:p>
    <w:p w:rsidR="00E74712" w:rsidRDefault="0073322E" w:rsidP="005F74B3">
      <w:pPr>
        <w:pStyle w:val="3"/>
        <w:spacing w:beforeLines="50" w:afterLines="50" w:line="520" w:lineRule="exact"/>
      </w:pPr>
      <w:bookmarkStart w:id="13" w:name="_Toc514921058"/>
      <w:bookmarkStart w:id="14" w:name="_Toc514920963"/>
      <w:r>
        <w:rPr>
          <w:rFonts w:hint="eastAsia"/>
        </w:rPr>
        <w:t>三、时间要求</w:t>
      </w:r>
      <w:bookmarkEnd w:id="13"/>
      <w:bookmarkEnd w:id="14"/>
    </w:p>
    <w:p w:rsidR="00E74712" w:rsidRDefault="0073322E">
      <w:pPr>
        <w:pStyle w:val="a0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>鉴于运动会初步拟定于 11 月上旬举办，具体举办日期尚未最终确定，现明确：所有物料器材采购及活动现场布置工作，须在活动正式开展前 1 至 2 天内全部完成，具体执行时间将依据学校后续通知为准。</w:t>
      </w:r>
    </w:p>
    <w:p w:rsidR="00E74712" w:rsidRDefault="0073322E" w:rsidP="005F74B3">
      <w:pPr>
        <w:pStyle w:val="3"/>
        <w:spacing w:beforeLines="50" w:afterLines="50" w:line="520" w:lineRule="exact"/>
      </w:pPr>
      <w:bookmarkStart w:id="15" w:name="_Toc500927983"/>
      <w:bookmarkStart w:id="16" w:name="_Toc501002468"/>
      <w:bookmarkStart w:id="17" w:name="_Toc501011932"/>
      <w:bookmarkStart w:id="18" w:name="_Toc514920964"/>
      <w:bookmarkStart w:id="19" w:name="_Toc501002291"/>
      <w:bookmarkStart w:id="20" w:name="_Toc511036949"/>
      <w:bookmarkStart w:id="21" w:name="_Toc514921059"/>
      <w:bookmarkStart w:id="22" w:name="_Toc387270550"/>
      <w:bookmarkStart w:id="23" w:name="_Toc390099603"/>
      <w:bookmarkStart w:id="24" w:name="_Toc115581844"/>
      <w:bookmarkStart w:id="25" w:name="_Toc390097215"/>
      <w:bookmarkStart w:id="26" w:name="_Toc387270599"/>
      <w:r>
        <w:rPr>
          <w:rFonts w:hint="eastAsia"/>
        </w:rPr>
        <w:t>四、项目实施、调试及验收</w:t>
      </w:r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bookmarkEnd w:id="23"/>
    <w:bookmarkEnd w:id="24"/>
    <w:bookmarkEnd w:id="25"/>
    <w:bookmarkEnd w:id="26"/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（1）供应商就本项目中标产品质量向采购人负责。供应商按照标书要求进行，并作为验收依据。系统技术指标应满足国家的相关要求。</w:t>
      </w:r>
    </w:p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（2）供应商从签订合同之日起，在合同的承诺时间内完成所有物资的供货、安装调试。处理货物质量和数量短缺等问题，并对服务质量全面负责。</w:t>
      </w:r>
    </w:p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（3）若无重大变更，中标合同价即为本项目的总费用，采购人不再单另任何费用。</w:t>
      </w:r>
    </w:p>
    <w:p w:rsidR="00E74712" w:rsidRDefault="0073322E" w:rsidP="005F74B3">
      <w:pPr>
        <w:pStyle w:val="3"/>
        <w:spacing w:beforeLines="50" w:afterLines="50" w:line="520" w:lineRule="exact"/>
      </w:pPr>
      <w:bookmarkStart w:id="27" w:name="_Toc390097222"/>
      <w:bookmarkStart w:id="28" w:name="_Toc501011939"/>
      <w:bookmarkStart w:id="29" w:name="_Toc500927990"/>
      <w:bookmarkStart w:id="30" w:name="_Toc419471062"/>
      <w:bookmarkStart w:id="31" w:name="_Toc501002475"/>
      <w:bookmarkStart w:id="32" w:name="_Toc514920968"/>
      <w:bookmarkStart w:id="33" w:name="_Toc511036953"/>
      <w:bookmarkStart w:id="34" w:name="_Toc501002298"/>
      <w:bookmarkStart w:id="35" w:name="_Toc115581845"/>
      <w:bookmarkStart w:id="36" w:name="_Toc387270606"/>
      <w:bookmarkStart w:id="37" w:name="_Toc421698232"/>
      <w:bookmarkStart w:id="38" w:name="_Toc514921063"/>
      <w:bookmarkStart w:id="39" w:name="_Toc390099610"/>
      <w:bookmarkStart w:id="40" w:name="_Toc387270557"/>
      <w:r>
        <w:rPr>
          <w:rFonts w:hint="eastAsia"/>
        </w:rPr>
        <w:t>五、售后服务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E74712" w:rsidRDefault="0073322E" w:rsidP="00A37ABA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（1）服务期内，供应商应对物资出现故障应及时修复或更换，由此所发生的一切费用由供应商负责。</w:t>
      </w:r>
    </w:p>
    <w:p w:rsidR="00E74712" w:rsidRDefault="0073322E" w:rsidP="00E74712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（2）供应商应提供现场技术支持，接到故障现场响应，如现场不能解决，须0.5小时内派专业人员维修到位。</w:t>
      </w:r>
      <w:bookmarkEnd w:id="2"/>
      <w:bookmarkEnd w:id="3"/>
      <w:bookmarkEnd w:id="4"/>
      <w:bookmarkEnd w:id="5"/>
      <w:bookmarkEnd w:id="6"/>
      <w:bookmarkEnd w:id="9"/>
      <w:bookmarkEnd w:id="10"/>
      <w:bookmarkEnd w:id="11"/>
    </w:p>
    <w:sectPr w:rsidR="00E74712" w:rsidSect="00E747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0476"/>
    <w:multiLevelType w:val="multilevel"/>
    <w:tmpl w:val="640D04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3689"/>
    <w:rsid w:val="000116C8"/>
    <w:rsid w:val="00015B15"/>
    <w:rsid w:val="00017559"/>
    <w:rsid w:val="00021CF2"/>
    <w:rsid w:val="000322AD"/>
    <w:rsid w:val="00057863"/>
    <w:rsid w:val="00082097"/>
    <w:rsid w:val="00095E69"/>
    <w:rsid w:val="000C64A9"/>
    <w:rsid w:val="000D5469"/>
    <w:rsid w:val="000F11CD"/>
    <w:rsid w:val="00133C33"/>
    <w:rsid w:val="00153C76"/>
    <w:rsid w:val="001652F1"/>
    <w:rsid w:val="0017453B"/>
    <w:rsid w:val="00182038"/>
    <w:rsid w:val="001A0210"/>
    <w:rsid w:val="001C58D9"/>
    <w:rsid w:val="001E0AC1"/>
    <w:rsid w:val="00214D0F"/>
    <w:rsid w:val="00217020"/>
    <w:rsid w:val="002244A7"/>
    <w:rsid w:val="00230D8F"/>
    <w:rsid w:val="002365A1"/>
    <w:rsid w:val="00240739"/>
    <w:rsid w:val="00255F64"/>
    <w:rsid w:val="002570E5"/>
    <w:rsid w:val="002655A7"/>
    <w:rsid w:val="002660F5"/>
    <w:rsid w:val="0027276D"/>
    <w:rsid w:val="00276F8D"/>
    <w:rsid w:val="00276FCD"/>
    <w:rsid w:val="00290BCA"/>
    <w:rsid w:val="002A2458"/>
    <w:rsid w:val="002B2B0A"/>
    <w:rsid w:val="002C6396"/>
    <w:rsid w:val="002F225A"/>
    <w:rsid w:val="002F60D5"/>
    <w:rsid w:val="003078B5"/>
    <w:rsid w:val="00313689"/>
    <w:rsid w:val="00324127"/>
    <w:rsid w:val="00332C8D"/>
    <w:rsid w:val="00353F9A"/>
    <w:rsid w:val="003629D4"/>
    <w:rsid w:val="003673F3"/>
    <w:rsid w:val="003D11D5"/>
    <w:rsid w:val="003D63C1"/>
    <w:rsid w:val="003D7780"/>
    <w:rsid w:val="003E29AA"/>
    <w:rsid w:val="003E6D89"/>
    <w:rsid w:val="003F0603"/>
    <w:rsid w:val="00404EC2"/>
    <w:rsid w:val="00406587"/>
    <w:rsid w:val="00414F3A"/>
    <w:rsid w:val="00423957"/>
    <w:rsid w:val="004318BD"/>
    <w:rsid w:val="00467C0B"/>
    <w:rsid w:val="00480EAB"/>
    <w:rsid w:val="00482748"/>
    <w:rsid w:val="0049197C"/>
    <w:rsid w:val="00492D36"/>
    <w:rsid w:val="00494A29"/>
    <w:rsid w:val="004B1E2C"/>
    <w:rsid w:val="004E4D82"/>
    <w:rsid w:val="004F6A02"/>
    <w:rsid w:val="0050015E"/>
    <w:rsid w:val="00506531"/>
    <w:rsid w:val="00511F55"/>
    <w:rsid w:val="00512613"/>
    <w:rsid w:val="00512849"/>
    <w:rsid w:val="0053333C"/>
    <w:rsid w:val="0053481B"/>
    <w:rsid w:val="005353E1"/>
    <w:rsid w:val="00550D15"/>
    <w:rsid w:val="005533E9"/>
    <w:rsid w:val="005846DA"/>
    <w:rsid w:val="005B7D43"/>
    <w:rsid w:val="005E1FA2"/>
    <w:rsid w:val="005E7736"/>
    <w:rsid w:val="005F74B3"/>
    <w:rsid w:val="0060037B"/>
    <w:rsid w:val="00606B80"/>
    <w:rsid w:val="006156B4"/>
    <w:rsid w:val="00624069"/>
    <w:rsid w:val="00626B6D"/>
    <w:rsid w:val="006433EA"/>
    <w:rsid w:val="00654F7F"/>
    <w:rsid w:val="006778F2"/>
    <w:rsid w:val="0068413B"/>
    <w:rsid w:val="0068648C"/>
    <w:rsid w:val="00686C05"/>
    <w:rsid w:val="006873BD"/>
    <w:rsid w:val="006F0F6E"/>
    <w:rsid w:val="006F546D"/>
    <w:rsid w:val="00727BEB"/>
    <w:rsid w:val="0073322E"/>
    <w:rsid w:val="00733AA4"/>
    <w:rsid w:val="007371C7"/>
    <w:rsid w:val="00751580"/>
    <w:rsid w:val="00780407"/>
    <w:rsid w:val="007B0D89"/>
    <w:rsid w:val="007B0FF0"/>
    <w:rsid w:val="007B40E6"/>
    <w:rsid w:val="007C3B23"/>
    <w:rsid w:val="007F2203"/>
    <w:rsid w:val="007F3A31"/>
    <w:rsid w:val="008002D0"/>
    <w:rsid w:val="0081213A"/>
    <w:rsid w:val="0081624D"/>
    <w:rsid w:val="008268B6"/>
    <w:rsid w:val="00837CEC"/>
    <w:rsid w:val="00851FA1"/>
    <w:rsid w:val="00855695"/>
    <w:rsid w:val="008718DA"/>
    <w:rsid w:val="00875C75"/>
    <w:rsid w:val="008803F9"/>
    <w:rsid w:val="0088578F"/>
    <w:rsid w:val="0088776A"/>
    <w:rsid w:val="008D5492"/>
    <w:rsid w:val="0092512B"/>
    <w:rsid w:val="00925986"/>
    <w:rsid w:val="009361D1"/>
    <w:rsid w:val="00937E4C"/>
    <w:rsid w:val="00940DBF"/>
    <w:rsid w:val="009507CD"/>
    <w:rsid w:val="009562F0"/>
    <w:rsid w:val="00980061"/>
    <w:rsid w:val="0098712F"/>
    <w:rsid w:val="00994C1C"/>
    <w:rsid w:val="00A04A5C"/>
    <w:rsid w:val="00A06280"/>
    <w:rsid w:val="00A134C8"/>
    <w:rsid w:val="00A2234F"/>
    <w:rsid w:val="00A27DD3"/>
    <w:rsid w:val="00A35F4B"/>
    <w:rsid w:val="00A37ABA"/>
    <w:rsid w:val="00A5569F"/>
    <w:rsid w:val="00A61172"/>
    <w:rsid w:val="00A65306"/>
    <w:rsid w:val="00A76124"/>
    <w:rsid w:val="00A96F29"/>
    <w:rsid w:val="00AB0B02"/>
    <w:rsid w:val="00AB1246"/>
    <w:rsid w:val="00AB3846"/>
    <w:rsid w:val="00AE2F76"/>
    <w:rsid w:val="00AF0E37"/>
    <w:rsid w:val="00AF10A1"/>
    <w:rsid w:val="00AF55AB"/>
    <w:rsid w:val="00B01864"/>
    <w:rsid w:val="00B10E9B"/>
    <w:rsid w:val="00B16708"/>
    <w:rsid w:val="00B323ED"/>
    <w:rsid w:val="00B34219"/>
    <w:rsid w:val="00B406DA"/>
    <w:rsid w:val="00B42D8B"/>
    <w:rsid w:val="00B53D8E"/>
    <w:rsid w:val="00B548B4"/>
    <w:rsid w:val="00B57B23"/>
    <w:rsid w:val="00B70F84"/>
    <w:rsid w:val="00B7226D"/>
    <w:rsid w:val="00B7674B"/>
    <w:rsid w:val="00B800C6"/>
    <w:rsid w:val="00B80C96"/>
    <w:rsid w:val="00B85FB9"/>
    <w:rsid w:val="00B91499"/>
    <w:rsid w:val="00B95AF3"/>
    <w:rsid w:val="00BB39F4"/>
    <w:rsid w:val="00C506C4"/>
    <w:rsid w:val="00C6551B"/>
    <w:rsid w:val="00C66473"/>
    <w:rsid w:val="00C733EE"/>
    <w:rsid w:val="00C75242"/>
    <w:rsid w:val="00C86ED1"/>
    <w:rsid w:val="00CB7533"/>
    <w:rsid w:val="00CB78E1"/>
    <w:rsid w:val="00CD31C9"/>
    <w:rsid w:val="00CE6A4A"/>
    <w:rsid w:val="00CE7CCE"/>
    <w:rsid w:val="00CE7FA8"/>
    <w:rsid w:val="00CF7F96"/>
    <w:rsid w:val="00D44094"/>
    <w:rsid w:val="00D44113"/>
    <w:rsid w:val="00D63A82"/>
    <w:rsid w:val="00D65607"/>
    <w:rsid w:val="00D70AAB"/>
    <w:rsid w:val="00D84453"/>
    <w:rsid w:val="00D9186E"/>
    <w:rsid w:val="00DB73E5"/>
    <w:rsid w:val="00DC08C6"/>
    <w:rsid w:val="00DC7220"/>
    <w:rsid w:val="00DD45EF"/>
    <w:rsid w:val="00DE3528"/>
    <w:rsid w:val="00E07C42"/>
    <w:rsid w:val="00E10870"/>
    <w:rsid w:val="00E15D1A"/>
    <w:rsid w:val="00E40649"/>
    <w:rsid w:val="00E57CA7"/>
    <w:rsid w:val="00E630C6"/>
    <w:rsid w:val="00E74400"/>
    <w:rsid w:val="00E74712"/>
    <w:rsid w:val="00E759EE"/>
    <w:rsid w:val="00E82BB5"/>
    <w:rsid w:val="00EA4617"/>
    <w:rsid w:val="00ED0202"/>
    <w:rsid w:val="00ED712A"/>
    <w:rsid w:val="00F139E0"/>
    <w:rsid w:val="00F2006D"/>
    <w:rsid w:val="00F25955"/>
    <w:rsid w:val="00F9703A"/>
    <w:rsid w:val="00FA2FFF"/>
    <w:rsid w:val="00FA607F"/>
    <w:rsid w:val="00FD0253"/>
    <w:rsid w:val="00FD1466"/>
    <w:rsid w:val="014B356B"/>
    <w:rsid w:val="016E5359"/>
    <w:rsid w:val="01E10CA0"/>
    <w:rsid w:val="022138FE"/>
    <w:rsid w:val="039E0B60"/>
    <w:rsid w:val="03DC7B75"/>
    <w:rsid w:val="03F104B2"/>
    <w:rsid w:val="04D06DC1"/>
    <w:rsid w:val="06DF6015"/>
    <w:rsid w:val="074F10A2"/>
    <w:rsid w:val="07633B9B"/>
    <w:rsid w:val="07B92B54"/>
    <w:rsid w:val="09252B7C"/>
    <w:rsid w:val="0AC41C90"/>
    <w:rsid w:val="0B595DE3"/>
    <w:rsid w:val="0B5E776C"/>
    <w:rsid w:val="0D5E70AF"/>
    <w:rsid w:val="0F7B6386"/>
    <w:rsid w:val="0FB47AC9"/>
    <w:rsid w:val="0FE1770A"/>
    <w:rsid w:val="13612754"/>
    <w:rsid w:val="14F75373"/>
    <w:rsid w:val="15E35D72"/>
    <w:rsid w:val="167C1030"/>
    <w:rsid w:val="169C42A6"/>
    <w:rsid w:val="17094664"/>
    <w:rsid w:val="175D332A"/>
    <w:rsid w:val="19393776"/>
    <w:rsid w:val="19D45FF8"/>
    <w:rsid w:val="1BB5552F"/>
    <w:rsid w:val="1D745F84"/>
    <w:rsid w:val="204550EB"/>
    <w:rsid w:val="2383612E"/>
    <w:rsid w:val="26E638EB"/>
    <w:rsid w:val="278320CB"/>
    <w:rsid w:val="28F234FE"/>
    <w:rsid w:val="291235F5"/>
    <w:rsid w:val="2A6037C5"/>
    <w:rsid w:val="2D5A610F"/>
    <w:rsid w:val="2F1E75E3"/>
    <w:rsid w:val="31E77B21"/>
    <w:rsid w:val="324210FF"/>
    <w:rsid w:val="36730714"/>
    <w:rsid w:val="3984682B"/>
    <w:rsid w:val="3A2C529A"/>
    <w:rsid w:val="3A365063"/>
    <w:rsid w:val="3E6262ED"/>
    <w:rsid w:val="3F3706CC"/>
    <w:rsid w:val="40E65E97"/>
    <w:rsid w:val="410E172B"/>
    <w:rsid w:val="413F0670"/>
    <w:rsid w:val="42D377AA"/>
    <w:rsid w:val="459427EF"/>
    <w:rsid w:val="46314D94"/>
    <w:rsid w:val="471A0A34"/>
    <w:rsid w:val="47970772"/>
    <w:rsid w:val="48340CE1"/>
    <w:rsid w:val="48936AFD"/>
    <w:rsid w:val="489648EA"/>
    <w:rsid w:val="4A4A543C"/>
    <w:rsid w:val="4CB416BB"/>
    <w:rsid w:val="4DDE3936"/>
    <w:rsid w:val="4FED2124"/>
    <w:rsid w:val="510E1BEF"/>
    <w:rsid w:val="52CD0B55"/>
    <w:rsid w:val="54C2458E"/>
    <w:rsid w:val="575C30B7"/>
    <w:rsid w:val="580F6223"/>
    <w:rsid w:val="5B313C1B"/>
    <w:rsid w:val="5B8D29FD"/>
    <w:rsid w:val="5CD92E41"/>
    <w:rsid w:val="621D3E68"/>
    <w:rsid w:val="667155A0"/>
    <w:rsid w:val="68051DC4"/>
    <w:rsid w:val="693625DE"/>
    <w:rsid w:val="6A013CC6"/>
    <w:rsid w:val="6A491375"/>
    <w:rsid w:val="6AC5396C"/>
    <w:rsid w:val="6BAC7CBE"/>
    <w:rsid w:val="6C456949"/>
    <w:rsid w:val="6C891A7E"/>
    <w:rsid w:val="6CA71052"/>
    <w:rsid w:val="6E826B39"/>
    <w:rsid w:val="6F275929"/>
    <w:rsid w:val="6FFD3A42"/>
    <w:rsid w:val="71572278"/>
    <w:rsid w:val="75061F7B"/>
    <w:rsid w:val="75815081"/>
    <w:rsid w:val="75F73F79"/>
    <w:rsid w:val="768D10F9"/>
    <w:rsid w:val="769A028F"/>
    <w:rsid w:val="79637DE7"/>
    <w:rsid w:val="7A8A3763"/>
    <w:rsid w:val="7BB43B17"/>
    <w:rsid w:val="7BEE4E6D"/>
    <w:rsid w:val="7C9E6155"/>
    <w:rsid w:val="7DD06BCA"/>
    <w:rsid w:val="7FC2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74712"/>
    <w:pPr>
      <w:keepNext/>
      <w:jc w:val="center"/>
      <w:outlineLvl w:val="0"/>
    </w:pPr>
    <w:rPr>
      <w:rFonts w:ascii="楷体_GB2312" w:eastAsia="楷体_GB2312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Char"/>
    <w:qFormat/>
    <w:rsid w:val="00E74712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E74712"/>
    <w:pPr>
      <w:ind w:firstLineChars="200" w:firstLine="420"/>
    </w:pPr>
  </w:style>
  <w:style w:type="paragraph" w:styleId="4">
    <w:name w:val="index 4"/>
    <w:basedOn w:val="a"/>
    <w:next w:val="a"/>
    <w:uiPriority w:val="99"/>
    <w:semiHidden/>
    <w:unhideWhenUsed/>
    <w:rsid w:val="00E74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E74712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E7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7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74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qFormat/>
    <w:rsid w:val="00E74712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E74712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E74712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74712"/>
    <w:rPr>
      <w:sz w:val="18"/>
      <w:szCs w:val="18"/>
    </w:rPr>
  </w:style>
  <w:style w:type="character" w:customStyle="1" w:styleId="Char2">
    <w:name w:val="列出段落 Char"/>
    <w:link w:val="10"/>
    <w:qFormat/>
    <w:rsid w:val="00E74712"/>
    <w:rPr>
      <w:rFonts w:ascii="Calibri" w:eastAsia="宋体" w:hAnsi="Calibri"/>
      <w:sz w:val="24"/>
      <w:szCs w:val="21"/>
    </w:rPr>
  </w:style>
  <w:style w:type="paragraph" w:customStyle="1" w:styleId="10">
    <w:name w:val="列出段落1"/>
    <w:basedOn w:val="a"/>
    <w:link w:val="Char2"/>
    <w:qFormat/>
    <w:rsid w:val="00E74712"/>
    <w:pPr>
      <w:spacing w:line="360" w:lineRule="auto"/>
      <w:ind w:firstLineChars="200" w:firstLine="420"/>
    </w:pPr>
    <w:rPr>
      <w:rFonts w:ascii="Calibri" w:eastAsia="宋体" w:hAnsi="Calibri"/>
      <w:sz w:val="24"/>
      <w:szCs w:val="21"/>
    </w:rPr>
  </w:style>
  <w:style w:type="character" w:customStyle="1" w:styleId="Char">
    <w:name w:val="日期 Char"/>
    <w:basedOn w:val="a1"/>
    <w:link w:val="a4"/>
    <w:uiPriority w:val="99"/>
    <w:semiHidden/>
    <w:rsid w:val="00E74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qFormat/>
    <w:rsid w:val="00E74712"/>
    <w:rPr>
      <w:rFonts w:ascii="楷体_GB2312" w:eastAsia="楷体_GB2312"/>
      <w:kern w:val="2"/>
      <w:sz w:val="28"/>
      <w:szCs w:val="28"/>
    </w:rPr>
  </w:style>
  <w:style w:type="character" w:customStyle="1" w:styleId="3Char">
    <w:name w:val="标题 3 Char"/>
    <w:basedOn w:val="a1"/>
    <w:link w:val="3"/>
    <w:qFormat/>
    <w:rsid w:val="00E74712"/>
    <w:rPr>
      <w:b/>
      <w:bCs/>
      <w:kern w:val="2"/>
      <w:sz w:val="32"/>
      <w:szCs w:val="32"/>
    </w:rPr>
  </w:style>
  <w:style w:type="paragraph" w:customStyle="1" w:styleId="aa">
    <w:name w:val="普通正文"/>
    <w:basedOn w:val="a"/>
    <w:qFormat/>
    <w:rsid w:val="00E74712"/>
    <w:pPr>
      <w:adjustRightInd w:val="0"/>
      <w:spacing w:before="120" w:after="120" w:line="360" w:lineRule="auto"/>
      <w:ind w:firstLine="480"/>
      <w:jc w:val="left"/>
    </w:pPr>
    <w:rPr>
      <w:rFonts w:ascii="Arial" w:eastAsia="宋体" w:hAnsi="Arial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7471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0">
    <w:name w:val="10"/>
    <w:basedOn w:val="a1"/>
    <w:qFormat/>
    <w:rsid w:val="00E7471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400</Words>
  <Characters>2285</Characters>
  <Application>Microsoft Office Word</Application>
  <DocSecurity>0</DocSecurity>
  <Lines>19</Lines>
  <Paragraphs>5</Paragraphs>
  <ScaleCrop>false</ScaleCrop>
  <Company>Sky123.Org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116</cp:revision>
  <cp:lastPrinted>2024-10-15T09:03:00Z</cp:lastPrinted>
  <dcterms:created xsi:type="dcterms:W3CDTF">2018-09-27T02:10:00Z</dcterms:created>
  <dcterms:modified xsi:type="dcterms:W3CDTF">2025-10-17T07:16:00Z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